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0"/>
        </w:rPr>
        <w:t xml:space="preserve">Смоленская область по единому окну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0"/>
        </w:rPr>
        <w:t xml:space="preserve">Контактное лицо: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0"/>
        </w:rPr>
        <w:t xml:space="preserve">Чистилина Ирина Александровна, начальник отдела профессионального образования и науки департамента среднего профессионального образования и науки Министерства образования и науки Смоленской области, 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0"/>
        </w:rPr>
        <w:t xml:space="preserve">телефон +7 (4812) 32-71-44, 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0"/>
        </w:rPr>
        <w:t xml:space="preserve">адрес электронной почты </w:t>
      </w:r>
      <w:r>
        <w:rPr>
          <w:rFonts w:ascii="Liberation Sans" w:hAnsi="Liberation Sans" w:eastAsia="Liberation Sans" w:cs="Liberation Sans"/>
          <w:color w:val="04359d"/>
          <w:sz w:val="20"/>
        </w:rPr>
        <w:t xml:space="preserve">Chistilina_IA@admin-smolensk.ru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Дарья Гуль</cp:lastModifiedBy>
  <cp:revision>2</cp:revision>
  <dcterms:modified xsi:type="dcterms:W3CDTF">2024-12-02T14:49:27Z</dcterms:modified>
</cp:coreProperties>
</file>